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82151" w:rsidRPr="007C2ABF" w:rsidTr="00740727">
        <w:trPr>
          <w:trHeight w:val="2552"/>
        </w:trPr>
        <w:tc>
          <w:tcPr>
            <w:tcW w:w="4678" w:type="dxa"/>
          </w:tcPr>
          <w:p w:rsidR="00736330" w:rsidRPr="007C2ABF" w:rsidRDefault="00736330" w:rsidP="007363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A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736330" w:rsidRPr="007C2ABF" w:rsidRDefault="00736330" w:rsidP="007363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53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Тренерский совет</w:t>
            </w:r>
            <w:r w:rsidRPr="007C2A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МАУДО «СШОР «Юность»</w:t>
            </w:r>
          </w:p>
          <w:p w:rsidR="00736330" w:rsidRPr="007C2ABF" w:rsidRDefault="00736330" w:rsidP="007363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36330" w:rsidRPr="007C2ABF" w:rsidRDefault="00736330" w:rsidP="007363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A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№_____</w:t>
            </w:r>
          </w:p>
          <w:p w:rsidR="00736330" w:rsidRPr="007C2ABF" w:rsidRDefault="00736330" w:rsidP="007363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A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«____» __________________г.</w:t>
            </w:r>
          </w:p>
          <w:p w:rsidR="00D82151" w:rsidRPr="007C2ABF" w:rsidRDefault="00D82151" w:rsidP="00D8215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2151" w:rsidRPr="007C2ABF" w:rsidRDefault="00D82151" w:rsidP="00740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AB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82151" w:rsidRPr="007C2ABF" w:rsidRDefault="00D82151" w:rsidP="00740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AB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7C2ABF">
              <w:rPr>
                <w:rFonts w:ascii="Times New Roman" w:hAnsi="Times New Roman"/>
                <w:sz w:val="28"/>
                <w:szCs w:val="28"/>
              </w:rPr>
              <w:br/>
              <w:t>МАУДО «СШОР «Юность»</w:t>
            </w:r>
          </w:p>
          <w:p w:rsidR="00D82151" w:rsidRPr="007C2ABF" w:rsidRDefault="00D82151" w:rsidP="007407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BF">
              <w:rPr>
                <w:rFonts w:ascii="Times New Roman" w:hAnsi="Times New Roman" w:cs="Times New Roman"/>
                <w:sz w:val="28"/>
                <w:szCs w:val="28"/>
              </w:rPr>
              <w:t>________________Н.Е. Мухгалеева</w:t>
            </w:r>
          </w:p>
          <w:p w:rsidR="00D82151" w:rsidRPr="007C2ABF" w:rsidRDefault="00D82151" w:rsidP="0074072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51" w:rsidRPr="007C2ABF" w:rsidRDefault="00D82151" w:rsidP="0074072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C2A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№ ______ от _____________</w:t>
            </w:r>
          </w:p>
        </w:tc>
      </w:tr>
    </w:tbl>
    <w:p w:rsidR="00D82151" w:rsidRDefault="00D82151" w:rsidP="00B548C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Times New Roman" w:hAnsi="Times New Roman" w:cs="Times New Roman"/>
          <w:b/>
          <w:bCs/>
          <w:color w:val="1A1818"/>
          <w:sz w:val="27"/>
          <w:szCs w:val="27"/>
        </w:rPr>
      </w:pP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Положение</w:t>
      </w: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о правах и обязан</w:t>
      </w:r>
      <w:bookmarkStart w:id="0" w:name="_GoBack"/>
      <w:bookmarkEnd w:id="0"/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ностях обучающихся, проходящих спортивную подготовку</w:t>
      </w:r>
      <w:r w:rsid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в муниципальном автономном учреждении дополнительного образования «Спортивная школа олимпийского резерва «Юность»</w:t>
      </w: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4" w:lineRule="auto"/>
        <w:ind w:right="31" w:firstLine="709"/>
        <w:jc w:val="both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before="109"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1.</w:t>
      </w:r>
      <w:r w:rsidRPr="00546DDB">
        <w:rPr>
          <w:rFonts w:ascii="Times New Roman" w:hAnsi="Times New Roman" w:cs="Times New Roman"/>
          <w:b/>
          <w:bCs/>
          <w:color w:val="1A1818"/>
          <w:spacing w:val="80"/>
          <w:w w:val="150"/>
          <w:sz w:val="28"/>
          <w:szCs w:val="28"/>
        </w:rPr>
        <w:t xml:space="preserve">   </w:t>
      </w: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Общие положения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1.1.  Положение о правах и обязанностях обучающихся, проходящих спортивную подготовку в муниципальном автономном учреждении дополнительного образования «Спортивная школа олимпийского резерва «Юность» (далее - Учреждение) разработано в соответствии: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- Федеральным законом от 04.12.2007</w:t>
      </w:r>
      <w:r w:rsidR="00A56CED">
        <w:rPr>
          <w:rFonts w:ascii="Times New Roman" w:hAnsi="Times New Roman" w:cs="Times New Roman"/>
          <w:sz w:val="28"/>
          <w:szCs w:val="28"/>
        </w:rPr>
        <w:t>г.</w:t>
      </w:r>
      <w:r w:rsidRPr="00546DDB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- приказом министерства спорта Российской Федерации от 30.10.2015</w:t>
      </w:r>
      <w:r w:rsidR="00A56CED">
        <w:rPr>
          <w:rFonts w:ascii="Times New Roman" w:hAnsi="Times New Roman" w:cs="Times New Roman"/>
          <w:sz w:val="28"/>
          <w:szCs w:val="28"/>
        </w:rPr>
        <w:t>г.</w:t>
      </w:r>
      <w:r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Pr="00546DDB">
        <w:rPr>
          <w:rFonts w:ascii="Times New Roman" w:hAnsi="Times New Roman" w:cs="Times New Roman"/>
          <w:sz w:val="28"/>
          <w:szCs w:val="28"/>
        </w:rPr>
        <w:t>№ 999</w:t>
      </w:r>
      <w:r w:rsidR="00A56CED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обеспечению подготовки спортивного резерва для спортивных сборных команд Российской Федерации»</w:t>
      </w:r>
      <w:r w:rsidRPr="00546DDB">
        <w:rPr>
          <w:rFonts w:ascii="Times New Roman" w:hAnsi="Times New Roman" w:cs="Times New Roman"/>
          <w:sz w:val="28"/>
          <w:szCs w:val="28"/>
        </w:rPr>
        <w:t>;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- Конвенцией о правах ребенка;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- Уставом Учреждения.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1.2. Спортивная подготовка в организации осуществляется в соответствии с дополнительной образовательной программой спортивной подготовки по виду спорта (далее - Программа), разработанной на основании требований федеральных стандартов спортивной подготовки.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1.3. Принадлежность лица, проходящего спортивную подготовку,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Pr="00546DDB">
        <w:rPr>
          <w:rFonts w:ascii="Times New Roman" w:hAnsi="Times New Roman" w:cs="Times New Roman"/>
          <w:sz w:val="28"/>
          <w:szCs w:val="28"/>
        </w:rPr>
        <w:t>к Учреждению определяется на основании распорядительного акта о зачислении лица для прохождения спортивной подготовки на основании муниципального   задания   за   счет   бюджетных   ассигнований соответствующего бюджета бюджетной системы Российской Федерации.</w:t>
      </w:r>
    </w:p>
    <w:p w:rsidR="00B43F09" w:rsidRPr="00546DDB" w:rsidRDefault="00B43F09" w:rsidP="00546DDB">
      <w:pPr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 xml:space="preserve">2.    </w:t>
      </w:r>
      <w:r w:rsidR="003D4DD9"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Права о</w:t>
      </w: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бучающи</w:t>
      </w:r>
      <w:r w:rsidR="003D4DD9"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х</w:t>
      </w: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ся, проходящи</w:t>
      </w:r>
      <w:r w:rsidR="003D4DD9"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>х</w:t>
      </w: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 xml:space="preserve"> спортивную подготовку</w:t>
      </w: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818"/>
          <w:sz w:val="28"/>
          <w:szCs w:val="28"/>
        </w:rPr>
        <w:t xml:space="preserve"> в Учреждении</w:t>
      </w: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1" w:firstLine="709"/>
        <w:jc w:val="center"/>
        <w:rPr>
          <w:rFonts w:ascii="Times New Roman" w:hAnsi="Times New Roman" w:cs="Times New Roman"/>
          <w:b/>
          <w:bCs/>
          <w:color w:val="1A1818"/>
          <w:sz w:val="28"/>
          <w:szCs w:val="28"/>
        </w:rPr>
      </w:pP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2.1. </w:t>
      </w:r>
      <w:r w:rsidR="00B43F09" w:rsidRPr="00546DDB">
        <w:rPr>
          <w:rFonts w:ascii="Times New Roman" w:hAnsi="Times New Roman" w:cs="Times New Roman"/>
          <w:sz w:val="28"/>
          <w:szCs w:val="28"/>
          <w:u w:val="single"/>
        </w:rPr>
        <w:t>Обучающиеся, проходящие спортивную подготовку в Учреждении, име</w:t>
      </w:r>
      <w:r w:rsidRPr="00546DDB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B43F09" w:rsidRPr="00546DDB">
        <w:rPr>
          <w:rFonts w:ascii="Times New Roman" w:hAnsi="Times New Roman" w:cs="Times New Roman"/>
          <w:sz w:val="28"/>
          <w:szCs w:val="28"/>
          <w:u w:val="single"/>
        </w:rPr>
        <w:t>т право</w:t>
      </w:r>
      <w:r w:rsidRPr="00546DDB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="00B43F09" w:rsidRPr="00546D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lastRenderedPageBreak/>
        <w:t>2.1.1.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О</w:t>
      </w:r>
      <w:r w:rsidR="00B43F09" w:rsidRPr="00546DDB">
        <w:rPr>
          <w:rFonts w:ascii="Times New Roman" w:hAnsi="Times New Roman" w:cs="Times New Roman"/>
          <w:sz w:val="28"/>
          <w:szCs w:val="28"/>
        </w:rPr>
        <w:t>своение дополнительных образовательных программ спортивной подготовки по видам спорта (спортивным дисциплинам) в объеме, установленном Учреждением, в соответствии с требованиями федеральных с</w:t>
      </w:r>
      <w:r w:rsidRPr="00546DDB">
        <w:rPr>
          <w:rFonts w:ascii="Times New Roman" w:hAnsi="Times New Roman" w:cs="Times New Roman"/>
          <w:sz w:val="28"/>
          <w:szCs w:val="28"/>
        </w:rPr>
        <w:t>тандартов спортивной подготовки.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2.1.2.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У</w:t>
      </w:r>
      <w:r w:rsidR="00B43F09" w:rsidRPr="00546DDB">
        <w:rPr>
          <w:rFonts w:ascii="Times New Roman" w:hAnsi="Times New Roman" w:cs="Times New Roman"/>
          <w:sz w:val="28"/>
          <w:szCs w:val="28"/>
        </w:rPr>
        <w:t>важение и</w:t>
      </w:r>
      <w:r w:rsidRPr="00546DDB">
        <w:rPr>
          <w:rFonts w:ascii="Times New Roman" w:hAnsi="Times New Roman" w:cs="Times New Roman"/>
          <w:sz w:val="28"/>
          <w:szCs w:val="28"/>
        </w:rPr>
        <w:t>х человеческого достоинства.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2.1.3.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С</w:t>
      </w:r>
      <w:r w:rsidR="00B43F09" w:rsidRPr="00546DDB">
        <w:rPr>
          <w:rFonts w:ascii="Times New Roman" w:hAnsi="Times New Roman" w:cs="Times New Roman"/>
          <w:sz w:val="28"/>
          <w:szCs w:val="28"/>
        </w:rPr>
        <w:t>вободное выражение своих взглядов и убеждений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2.1.4.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З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ащиту своих законных прав и отстаивание интересов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2.1.5.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П</w:t>
      </w:r>
      <w:r w:rsidR="00B43F09" w:rsidRPr="00546DDB">
        <w:rPr>
          <w:rFonts w:ascii="Times New Roman" w:hAnsi="Times New Roman" w:cs="Times New Roman"/>
          <w:sz w:val="28"/>
          <w:szCs w:val="28"/>
        </w:rPr>
        <w:t>ользование спор</w:t>
      </w:r>
      <w:r w:rsidRPr="00546DDB">
        <w:rPr>
          <w:rFonts w:ascii="Times New Roman" w:hAnsi="Times New Roman" w:cs="Times New Roman"/>
          <w:sz w:val="28"/>
          <w:szCs w:val="28"/>
        </w:rPr>
        <w:t>тивными сооружениями Учреждения.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2.1.6.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М</w:t>
      </w:r>
      <w:r w:rsidR="00B43F09" w:rsidRPr="00546DDB">
        <w:rPr>
          <w:rFonts w:ascii="Times New Roman" w:hAnsi="Times New Roman" w:cs="Times New Roman"/>
          <w:sz w:val="28"/>
          <w:szCs w:val="28"/>
        </w:rPr>
        <w:t>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2.1.7.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П</w:t>
      </w:r>
      <w:r w:rsidR="00B43F09" w:rsidRPr="00546DDB">
        <w:rPr>
          <w:rFonts w:ascii="Times New Roman" w:hAnsi="Times New Roman" w:cs="Times New Roman"/>
          <w:sz w:val="28"/>
          <w:szCs w:val="28"/>
        </w:rPr>
        <w:t>роезд к месту проведения спортивных мероприятий и обратно, питани</w:t>
      </w:r>
      <w:r w:rsidRPr="00546DDB">
        <w:rPr>
          <w:rFonts w:ascii="Times New Roman" w:hAnsi="Times New Roman" w:cs="Times New Roman"/>
          <w:sz w:val="28"/>
          <w:szCs w:val="28"/>
        </w:rPr>
        <w:t>е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и проживани</w:t>
      </w:r>
      <w:r w:rsidRPr="00546DDB">
        <w:rPr>
          <w:rFonts w:ascii="Times New Roman" w:hAnsi="Times New Roman" w:cs="Times New Roman"/>
          <w:sz w:val="28"/>
          <w:szCs w:val="28"/>
        </w:rPr>
        <w:t>е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в период проведения спортивных мероприятий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2.1.8.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О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храну здоровья и получение медицинской помощи согласно приказу Министерства здравоохранения РФ от 23.10.2020г. № 1144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«Об утверждении порядка организации оказания медицинской помощи лицам, занимающимся физической культурой и спортом»</w:t>
      </w:r>
      <w:r w:rsidR="00B037EB"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2.1.9.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О</w:t>
      </w:r>
      <w:r w:rsidR="00B43F09" w:rsidRPr="00546DDB">
        <w:rPr>
          <w:rFonts w:ascii="Times New Roman" w:hAnsi="Times New Roman" w:cs="Times New Roman"/>
          <w:sz w:val="28"/>
          <w:szCs w:val="28"/>
        </w:rPr>
        <w:t>свобождение от занятий в период болезни по заключению врача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2.1.10.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П</w:t>
      </w:r>
      <w:r w:rsidR="00B43F09" w:rsidRPr="00546DDB">
        <w:rPr>
          <w:rFonts w:ascii="Times New Roman" w:hAnsi="Times New Roman" w:cs="Times New Roman"/>
          <w:sz w:val="28"/>
          <w:szCs w:val="28"/>
        </w:rPr>
        <w:t>оощрение грамотами, благодарностями, подарками за особые успехи в соревновательной деятел</w:t>
      </w:r>
      <w:r w:rsidRPr="00546DDB">
        <w:rPr>
          <w:rFonts w:ascii="Times New Roman" w:hAnsi="Times New Roman" w:cs="Times New Roman"/>
          <w:sz w:val="28"/>
          <w:szCs w:val="28"/>
        </w:rPr>
        <w:t>ьности и тренировочном процессе.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2.1.11.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В</w:t>
      </w:r>
      <w:r w:rsidR="00B43F09" w:rsidRPr="00546DDB">
        <w:rPr>
          <w:rFonts w:ascii="Times New Roman" w:hAnsi="Times New Roman" w:cs="Times New Roman"/>
          <w:sz w:val="28"/>
          <w:szCs w:val="28"/>
        </w:rPr>
        <w:t>несение предложений в администрацию по ул</w:t>
      </w:r>
      <w:r w:rsidRPr="00546DDB">
        <w:rPr>
          <w:rFonts w:ascii="Times New Roman" w:hAnsi="Times New Roman" w:cs="Times New Roman"/>
          <w:sz w:val="28"/>
          <w:szCs w:val="28"/>
        </w:rPr>
        <w:t>учшению деятельности Учреждения.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2.1.12.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О</w:t>
      </w:r>
      <w:r w:rsidR="00B43F09" w:rsidRPr="00546DDB">
        <w:rPr>
          <w:rFonts w:ascii="Times New Roman" w:hAnsi="Times New Roman" w:cs="Times New Roman"/>
          <w:sz w:val="28"/>
          <w:szCs w:val="28"/>
        </w:rPr>
        <w:t>существление иных прав в соответствии с законодательством о физической культуре и спорте, учредительными документами и локальными нормативными актами Учреждения.</w:t>
      </w:r>
    </w:p>
    <w:p w:rsidR="00B43F09" w:rsidRPr="00546DDB" w:rsidRDefault="00B43F09" w:rsidP="00546DD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31" w:firstLine="709"/>
        <w:rPr>
          <w:rFonts w:ascii="Times New Roman" w:hAnsi="Times New Roman" w:cs="Times New Roman"/>
          <w:sz w:val="28"/>
          <w:szCs w:val="28"/>
        </w:rPr>
      </w:pPr>
    </w:p>
    <w:p w:rsidR="00B43F09" w:rsidRDefault="00B037EB" w:rsidP="00546DDB">
      <w:pPr>
        <w:numPr>
          <w:ilvl w:val="0"/>
          <w:numId w:val="4"/>
        </w:numPr>
        <w:tabs>
          <w:tab w:val="left" w:pos="688"/>
        </w:tabs>
        <w:kinsoku w:val="0"/>
        <w:overflowPunct w:val="0"/>
        <w:autoSpaceDE w:val="0"/>
        <w:autoSpaceDN w:val="0"/>
        <w:adjustRightInd w:val="0"/>
        <w:spacing w:after="0" w:line="252" w:lineRule="auto"/>
        <w:ind w:left="0" w:right="31" w:firstLine="709"/>
        <w:jc w:val="center"/>
        <w:rPr>
          <w:rFonts w:ascii="Times New Roman" w:hAnsi="Times New Roman" w:cs="Times New Roman"/>
          <w:b/>
          <w:bCs/>
          <w:color w:val="1C1A1A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Обязанности о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бучающи</w:t>
      </w:r>
      <w:r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х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ся,</w:t>
      </w:r>
      <w:r w:rsidR="00B43F09" w:rsidRPr="00546DDB">
        <w:rPr>
          <w:rFonts w:ascii="Times New Roman" w:hAnsi="Times New Roman" w:cs="Times New Roman"/>
          <w:b/>
          <w:bCs/>
          <w:color w:val="1C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проходящи</w:t>
      </w:r>
      <w:r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х</w:t>
      </w:r>
      <w:r w:rsidR="00B43F09" w:rsidRPr="00546DDB">
        <w:rPr>
          <w:rFonts w:ascii="Times New Roman" w:hAnsi="Times New Roman" w:cs="Times New Roman"/>
          <w:b/>
          <w:bCs/>
          <w:color w:val="1C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спортивную</w:t>
      </w:r>
      <w:r w:rsidR="00B43F09" w:rsidRPr="00546DDB">
        <w:rPr>
          <w:rFonts w:ascii="Times New Roman" w:hAnsi="Times New Roman" w:cs="Times New Roman"/>
          <w:b/>
          <w:bCs/>
          <w:color w:val="1C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подготовку</w:t>
      </w:r>
      <w:r w:rsidR="00B43F09" w:rsidRPr="00546DDB">
        <w:rPr>
          <w:rFonts w:ascii="Times New Roman" w:hAnsi="Times New Roman" w:cs="Times New Roman"/>
          <w:b/>
          <w:bCs/>
          <w:color w:val="1C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C1A1A"/>
          <w:sz w:val="28"/>
          <w:szCs w:val="28"/>
        </w:rPr>
        <w:t>в Учреждении</w:t>
      </w:r>
    </w:p>
    <w:p w:rsidR="00832F94" w:rsidRPr="00546DDB" w:rsidRDefault="00832F94" w:rsidP="00832F94">
      <w:pPr>
        <w:tabs>
          <w:tab w:val="left" w:pos="688"/>
        </w:tabs>
        <w:kinsoku w:val="0"/>
        <w:overflowPunct w:val="0"/>
        <w:autoSpaceDE w:val="0"/>
        <w:autoSpaceDN w:val="0"/>
        <w:adjustRightInd w:val="0"/>
        <w:spacing w:after="0" w:line="252" w:lineRule="auto"/>
        <w:ind w:left="709" w:right="31"/>
        <w:rPr>
          <w:rFonts w:ascii="Times New Roman" w:hAnsi="Times New Roman" w:cs="Times New Roman"/>
          <w:b/>
          <w:bCs/>
          <w:color w:val="1C1A1A"/>
          <w:sz w:val="28"/>
          <w:szCs w:val="28"/>
        </w:rPr>
      </w:pP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3.1. </w:t>
      </w:r>
      <w:r w:rsidR="00B43F09" w:rsidRPr="00546DDB">
        <w:rPr>
          <w:rFonts w:ascii="Times New Roman" w:hAnsi="Times New Roman" w:cs="Times New Roman"/>
          <w:sz w:val="28"/>
          <w:szCs w:val="28"/>
          <w:u w:val="single"/>
        </w:rPr>
        <w:t>Обучающиеся, проходящие спортивную подготовку в Учреждении, обязаны: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3.1.1.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И</w:t>
      </w:r>
      <w:r w:rsidR="00B43F09" w:rsidRPr="00546DDB">
        <w:rPr>
          <w:rFonts w:ascii="Times New Roman" w:hAnsi="Times New Roman" w:cs="Times New Roman"/>
          <w:sz w:val="28"/>
          <w:szCs w:val="28"/>
        </w:rPr>
        <w:t>сполнять обязанности, возложенные на него локальными нормативными актами Учреждения.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3.1.2.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П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ринимать участие только в спортивных мероприятиях, в том </w:t>
      </w:r>
      <w:r w:rsidRPr="00546DDB">
        <w:rPr>
          <w:rFonts w:ascii="Times New Roman" w:hAnsi="Times New Roman" w:cs="Times New Roman"/>
          <w:sz w:val="28"/>
          <w:szCs w:val="28"/>
        </w:rPr>
        <w:t>числе в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спортивных соревнованиях, предусмотренных реализуемыми программами спортивной подготовки (за исключением участия в спортивны?' мероприятиях спортивных сборных команд Российской Федерации).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3.1.3.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В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ыполнять  указания  тренеров-преподавателей  Учреждения, соблюдать установленный ею спортивный режим, выполнять в полном объеме мероприятия, предусмотренные дополнительными образовательными </w:t>
      </w:r>
      <w:r w:rsidR="00B43F09" w:rsidRPr="00546DDB">
        <w:rPr>
          <w:rFonts w:ascii="Times New Roman" w:hAnsi="Times New Roman" w:cs="Times New Roman"/>
          <w:sz w:val="28"/>
          <w:szCs w:val="28"/>
        </w:rPr>
        <w:lastRenderedPageBreak/>
        <w:t>программами спортивной подготовки и планами подготовки к спортивным соревнованиям,   своевременно   проходить   медицинские   осмотры, предусмотренные  Федеральным  законом  от  04.12.2007  №  329-ФЗ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«О физической  культуре и спорте в Российской  Федерации»,  выполнять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по согласованию с тренером-преподавателем указания врача.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3.1.4. Б</w:t>
      </w:r>
      <w:r w:rsidR="00B43F09" w:rsidRPr="00546DDB">
        <w:rPr>
          <w:rFonts w:ascii="Times New Roman" w:hAnsi="Times New Roman" w:cs="Times New Roman"/>
          <w:sz w:val="28"/>
          <w:szCs w:val="28"/>
        </w:rPr>
        <w:t>ережно относиться к имуществу Учреждения.</w:t>
      </w:r>
    </w:p>
    <w:p w:rsidR="00B43F09" w:rsidRPr="00546DDB" w:rsidRDefault="00B43F0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  <w:sectPr w:rsidR="00B43F09" w:rsidRPr="00546DDB" w:rsidSect="00546DDB">
          <w:type w:val="continuous"/>
          <w:pgSz w:w="11910" w:h="16840"/>
          <w:pgMar w:top="1135" w:right="700" w:bottom="1276" w:left="1540" w:header="720" w:footer="720" w:gutter="0"/>
          <w:cols w:space="720"/>
          <w:noEndnote/>
        </w:sectPr>
      </w:pP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3.1.5.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Н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езамедлительно   сообщать   руководителю   или   иным </w:t>
      </w:r>
      <w:r w:rsidR="003D4DD9" w:rsidRPr="00546DDB">
        <w:rPr>
          <w:rFonts w:ascii="Times New Roman" w:hAnsi="Times New Roman" w:cs="Times New Roman"/>
          <w:sz w:val="28"/>
          <w:szCs w:val="28"/>
        </w:rPr>
        <w:t>ответственным должностным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лицам </w:t>
      </w:r>
      <w:r w:rsidR="003D4DD9" w:rsidRPr="00546DDB">
        <w:rPr>
          <w:rFonts w:ascii="Times New Roman" w:hAnsi="Times New Roman" w:cs="Times New Roman"/>
          <w:sz w:val="28"/>
          <w:szCs w:val="28"/>
        </w:rPr>
        <w:t>Учреждения, либо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своему тренеру- </w:t>
      </w:r>
      <w:r w:rsidR="003D4DD9" w:rsidRPr="00546DDB">
        <w:rPr>
          <w:rFonts w:ascii="Times New Roman" w:hAnsi="Times New Roman" w:cs="Times New Roman"/>
          <w:sz w:val="28"/>
          <w:szCs w:val="28"/>
        </w:rPr>
        <w:t>преподавателю, другим тренерам</w:t>
      </w:r>
      <w:r w:rsidR="00B43F09" w:rsidRPr="00546DDB">
        <w:rPr>
          <w:rFonts w:ascii="Times New Roman" w:hAnsi="Times New Roman" w:cs="Times New Roman"/>
          <w:sz w:val="28"/>
          <w:szCs w:val="28"/>
        </w:rPr>
        <w:t>-</w:t>
      </w:r>
      <w:r w:rsidR="003D4DD9" w:rsidRPr="00546DDB">
        <w:rPr>
          <w:rFonts w:ascii="Times New Roman" w:hAnsi="Times New Roman" w:cs="Times New Roman"/>
          <w:sz w:val="28"/>
          <w:szCs w:val="28"/>
        </w:rPr>
        <w:t>преподавателям о возникновении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ситуаций, представляющих угрозу жизни или здоровью обучающихся, либо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жизни или здоровью иных лиц, в том числе </w:t>
      </w:r>
      <w:r w:rsidR="003D4DD9" w:rsidRPr="00546DDB">
        <w:rPr>
          <w:rFonts w:ascii="Times New Roman" w:hAnsi="Times New Roman" w:cs="Times New Roman"/>
          <w:sz w:val="28"/>
          <w:szCs w:val="28"/>
        </w:rPr>
        <w:t>о неисправностях,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используемых оборудования и спортивного инвентаря, заболеваниях и травмах, а также </w:t>
      </w:r>
      <w:r w:rsidR="003D4DD9" w:rsidRPr="00546DDB">
        <w:rPr>
          <w:rFonts w:ascii="Times New Roman" w:hAnsi="Times New Roman" w:cs="Times New Roman"/>
          <w:sz w:val="28"/>
          <w:szCs w:val="28"/>
        </w:rPr>
        <w:t>о нарушениях общественного порядка при прохождении спортивной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3D4DD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3.1.6. Д</w:t>
      </w:r>
      <w:r w:rsidR="003D4DD9" w:rsidRPr="00546DDB">
        <w:rPr>
          <w:rFonts w:ascii="Times New Roman" w:hAnsi="Times New Roman" w:cs="Times New Roman"/>
          <w:sz w:val="28"/>
          <w:szCs w:val="28"/>
        </w:rPr>
        <w:t>обросовестно осваивать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3D4DD9" w:rsidRPr="00546DDB">
        <w:rPr>
          <w:rFonts w:ascii="Times New Roman" w:hAnsi="Times New Roman" w:cs="Times New Roman"/>
          <w:sz w:val="28"/>
          <w:szCs w:val="28"/>
        </w:rPr>
        <w:t>программу спортивной подготовки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(программу спортивно-оздоровительной направленности</w:t>
      </w:r>
      <w:r w:rsidR="003D4DD9" w:rsidRPr="00546DDB">
        <w:rPr>
          <w:rFonts w:ascii="Times New Roman" w:hAnsi="Times New Roman" w:cs="Times New Roman"/>
          <w:sz w:val="28"/>
          <w:szCs w:val="28"/>
        </w:rPr>
        <w:t>), в том числе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посещать предусмотренные </w:t>
      </w:r>
      <w:r w:rsidR="003D4DD9" w:rsidRPr="00546DDB">
        <w:rPr>
          <w:rFonts w:ascii="Times New Roman" w:hAnsi="Times New Roman" w:cs="Times New Roman"/>
          <w:sz w:val="28"/>
          <w:szCs w:val="28"/>
        </w:rPr>
        <w:t>тренировочным планом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занятия, осуществлять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самостоятельную подготовку к занятиям, выполнять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тренером-преподавателем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4DD9" w:rsidRPr="00546DDB">
        <w:rPr>
          <w:rFonts w:ascii="Times New Roman" w:hAnsi="Times New Roman" w:cs="Times New Roman"/>
          <w:sz w:val="28"/>
          <w:szCs w:val="28"/>
        </w:rPr>
        <w:t>д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ополнительной программы спортивной </w:t>
      </w:r>
      <w:r w:rsidR="003D4DD9" w:rsidRPr="00546DDB">
        <w:rPr>
          <w:rFonts w:ascii="Times New Roman" w:hAnsi="Times New Roman" w:cs="Times New Roman"/>
          <w:sz w:val="28"/>
          <w:szCs w:val="28"/>
        </w:rPr>
        <w:t>подготовки.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3.1.7.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У</w:t>
      </w:r>
      <w:r w:rsidR="003D4DD9" w:rsidRPr="00546DDB">
        <w:rPr>
          <w:rFonts w:ascii="Times New Roman" w:hAnsi="Times New Roman" w:cs="Times New Roman"/>
          <w:sz w:val="28"/>
          <w:szCs w:val="28"/>
        </w:rPr>
        <w:t>важать права, честь и достоинство других обучающихся</w:t>
      </w:r>
      <w:r w:rsidR="00B43F09" w:rsidRPr="00546DDB">
        <w:rPr>
          <w:rFonts w:ascii="Times New Roman" w:hAnsi="Times New Roman" w:cs="Times New Roman"/>
          <w:sz w:val="28"/>
          <w:szCs w:val="28"/>
        </w:rPr>
        <w:t>, работников Учреждения, не допускать ущемления их интересов.</w:t>
      </w:r>
    </w:p>
    <w:p w:rsidR="003D4DD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3.1.8.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С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облюдать правила </w:t>
      </w:r>
      <w:r w:rsidR="003D4DD9" w:rsidRPr="00546DDB">
        <w:rPr>
          <w:rFonts w:ascii="Times New Roman" w:hAnsi="Times New Roman" w:cs="Times New Roman"/>
          <w:sz w:val="28"/>
          <w:szCs w:val="28"/>
        </w:rPr>
        <w:t>безопасности на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занятиях, учебно-тренировочных мероприятиях, соревнованиях.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3.1.9. С</w:t>
      </w:r>
      <w:r w:rsidR="00B43F09" w:rsidRPr="00546DDB">
        <w:rPr>
          <w:rFonts w:ascii="Times New Roman" w:hAnsi="Times New Roman" w:cs="Times New Roman"/>
          <w:sz w:val="28"/>
          <w:szCs w:val="28"/>
        </w:rPr>
        <w:t>облюдать антидопинговые правила.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3.1.10.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С</w:t>
      </w:r>
      <w:r w:rsidR="00B43F09" w:rsidRPr="00546DDB">
        <w:rPr>
          <w:rFonts w:ascii="Times New Roman" w:hAnsi="Times New Roman" w:cs="Times New Roman"/>
          <w:sz w:val="28"/>
          <w:szCs w:val="28"/>
        </w:rPr>
        <w:t>облюдать правила внутреннего распорядка Учреждения.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3.1.11.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З</w:t>
      </w:r>
      <w:r w:rsidR="003D4DD9" w:rsidRPr="00546DDB">
        <w:rPr>
          <w:rFonts w:ascii="Times New Roman" w:hAnsi="Times New Roman" w:cs="Times New Roman"/>
          <w:sz w:val="28"/>
          <w:szCs w:val="28"/>
        </w:rPr>
        <w:t>аботиться о сохранении и укреплении своего здоровья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, </w:t>
      </w:r>
      <w:r w:rsidR="003D4DD9" w:rsidRPr="00546DDB">
        <w:rPr>
          <w:rFonts w:ascii="Times New Roman" w:hAnsi="Times New Roman" w:cs="Times New Roman"/>
          <w:sz w:val="28"/>
          <w:szCs w:val="28"/>
        </w:rPr>
        <w:t>стремиться к нравственному, духовному и физическому развитию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и самосовершенствованию.</w:t>
      </w:r>
    </w:p>
    <w:p w:rsidR="00B43F09" w:rsidRPr="00546DDB" w:rsidRDefault="00B037EB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3.1.12.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И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сполнять иные обязанности в соответствии с законодательством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3D4DD9" w:rsidRPr="00546DDB">
        <w:rPr>
          <w:rFonts w:ascii="Times New Roman" w:hAnsi="Times New Roman" w:cs="Times New Roman"/>
          <w:sz w:val="28"/>
          <w:szCs w:val="28"/>
        </w:rPr>
        <w:t>о физической культуре и спорте, учредительными документами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и </w:t>
      </w:r>
      <w:r w:rsidR="003D4DD9" w:rsidRPr="00546DDB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Учреждения, осуществляющего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спортивную подготовку.</w:t>
      </w:r>
    </w:p>
    <w:p w:rsidR="003D4DD9" w:rsidRPr="00546DDB" w:rsidRDefault="003D4DD9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7EB" w:rsidRPr="00546DDB" w:rsidRDefault="00B037EB" w:rsidP="00546DDB">
      <w:pPr>
        <w:numPr>
          <w:ilvl w:val="0"/>
          <w:numId w:val="1"/>
        </w:num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after="0" w:line="249" w:lineRule="auto"/>
        <w:ind w:left="0" w:right="31"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Запреты о</w:t>
      </w:r>
      <w:r w:rsidR="00B43F09"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бучающимся,</w:t>
      </w:r>
      <w:r w:rsidR="00B43F09" w:rsidRPr="00546DDB">
        <w:rPr>
          <w:rFonts w:ascii="Times New Roman" w:hAnsi="Times New Roman" w:cs="Times New Roman"/>
          <w:b/>
          <w:bCs/>
          <w:color w:val="1A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проходящим</w:t>
      </w:r>
      <w:r w:rsidR="00B43F09" w:rsidRPr="00546DDB">
        <w:rPr>
          <w:rFonts w:ascii="Times New Roman" w:hAnsi="Times New Roman" w:cs="Times New Roman"/>
          <w:b/>
          <w:bCs/>
          <w:color w:val="1A1A1A"/>
          <w:spacing w:val="40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спортивную</w:t>
      </w:r>
    </w:p>
    <w:p w:rsidR="00B43F09" w:rsidRDefault="00B43F09" w:rsidP="00546DDB">
      <w:p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31"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подготовку</w:t>
      </w:r>
      <w:r w:rsidRPr="00546DDB">
        <w:rPr>
          <w:rFonts w:ascii="Times New Roman" w:hAnsi="Times New Roman" w:cs="Times New Roman"/>
          <w:b/>
          <w:bCs/>
          <w:color w:val="1A1A1A"/>
          <w:spacing w:val="40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в Учреждении</w:t>
      </w:r>
    </w:p>
    <w:p w:rsidR="00832F94" w:rsidRPr="00546DDB" w:rsidRDefault="00832F94" w:rsidP="00546DDB">
      <w:p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31"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4.1. </w:t>
      </w:r>
      <w:r w:rsidRPr="00546DDB">
        <w:rPr>
          <w:rFonts w:ascii="Times New Roman" w:hAnsi="Times New Roman" w:cs="Times New Roman"/>
          <w:sz w:val="28"/>
          <w:szCs w:val="28"/>
          <w:u w:val="single"/>
        </w:rPr>
        <w:t>Обучающимся, проходящим спортивную подготовку в Учреждении, запрещено: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4.1.1.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спиртные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sz w:val="28"/>
          <w:szCs w:val="28"/>
        </w:rPr>
        <w:t>напитки, табачные изделия, наркотические и токсические вещества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, вещества, ведущие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к взрывам и возгораниям.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4.1.2.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Пользоваться стимулирующими средствами во время тренировок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и соревнований</w:t>
      </w:r>
      <w:r w:rsidRPr="00546DDB">
        <w:rPr>
          <w:rFonts w:ascii="Times New Roman" w:hAnsi="Times New Roman" w:cs="Times New Roman"/>
          <w:sz w:val="28"/>
          <w:szCs w:val="28"/>
        </w:rPr>
        <w:t>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="003D4DD9" w:rsidRPr="00546DDB">
        <w:rPr>
          <w:rFonts w:ascii="Times New Roman" w:hAnsi="Times New Roman" w:cs="Times New Roman"/>
          <w:sz w:val="28"/>
          <w:szCs w:val="28"/>
        </w:rPr>
        <w:t xml:space="preserve"> 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Применять физическую силу в целях нанесения вреда здоровью, запугивание, вымогательство в отношении других обучающихся, работников </w:t>
      </w:r>
      <w:r w:rsidR="00832F94">
        <w:rPr>
          <w:rFonts w:ascii="Times New Roman" w:hAnsi="Times New Roman" w:cs="Times New Roman"/>
          <w:sz w:val="28"/>
          <w:szCs w:val="28"/>
        </w:rPr>
        <w:br/>
      </w:r>
      <w:r w:rsidR="00B43F09" w:rsidRPr="00546DDB">
        <w:rPr>
          <w:rFonts w:ascii="Times New Roman" w:hAnsi="Times New Roman" w:cs="Times New Roman"/>
          <w:sz w:val="28"/>
          <w:szCs w:val="28"/>
        </w:rPr>
        <w:t>и иных лиц Учреждения.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4.1.4. Совершать любые действия, влекущие за собой опасность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для окружающих, для собственной жизни и здоровья.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4.1.5. Выражать свои мысли, взгляды, убеждения, используя</w:t>
      </w:r>
      <w:r w:rsidR="00B43F09" w:rsidRPr="00546DDB">
        <w:rPr>
          <w:rFonts w:ascii="Times New Roman" w:hAnsi="Times New Roman" w:cs="Times New Roman"/>
          <w:sz w:val="28"/>
          <w:szCs w:val="28"/>
        </w:rPr>
        <w:t xml:space="preserve"> нецензурную лексику.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4.1.6. </w:t>
      </w:r>
      <w:r w:rsidR="00B43F09" w:rsidRPr="00546DDB">
        <w:rPr>
          <w:rFonts w:ascii="Times New Roman" w:hAnsi="Times New Roman" w:cs="Times New Roman"/>
          <w:sz w:val="28"/>
          <w:szCs w:val="28"/>
        </w:rPr>
        <w:t>Нарушать   дисциплину   и   общественный   порядок в Учреждении и на объектах спорта.</w:t>
      </w:r>
    </w:p>
    <w:p w:rsidR="00B43F09" w:rsidRPr="00546DDB" w:rsidRDefault="00B548C0" w:rsidP="00546DDB">
      <w:pPr>
        <w:spacing w:after="0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 xml:space="preserve">4.1.7. </w:t>
      </w:r>
      <w:r w:rsidR="00B43F09" w:rsidRPr="00546DDB">
        <w:rPr>
          <w:rFonts w:ascii="Times New Roman" w:hAnsi="Times New Roman" w:cs="Times New Roman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D84B5F" w:rsidRPr="00A90963" w:rsidRDefault="00D84B5F" w:rsidP="00B548C0">
      <w:pPr>
        <w:ind w:right="31"/>
      </w:pPr>
    </w:p>
    <w:sectPr w:rsidR="00D84B5F" w:rsidRPr="00A90963" w:rsidSect="00546DDB">
      <w:type w:val="continuous"/>
      <w:pgSz w:w="11910" w:h="16840"/>
      <w:pgMar w:top="1135" w:right="700" w:bottom="851" w:left="1540" w:header="720" w:footer="9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C3" w:rsidRDefault="009159C3" w:rsidP="00546DDB">
      <w:pPr>
        <w:spacing w:after="0" w:line="240" w:lineRule="auto"/>
      </w:pPr>
      <w:r>
        <w:separator/>
      </w:r>
    </w:p>
  </w:endnote>
  <w:endnote w:type="continuationSeparator" w:id="0">
    <w:p w:rsidR="009159C3" w:rsidRDefault="009159C3" w:rsidP="005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C3" w:rsidRDefault="009159C3" w:rsidP="00546DDB">
      <w:pPr>
        <w:spacing w:after="0" w:line="240" w:lineRule="auto"/>
      </w:pPr>
      <w:r>
        <w:separator/>
      </w:r>
    </w:p>
  </w:footnote>
  <w:footnote w:type="continuationSeparator" w:id="0">
    <w:p w:rsidR="009159C3" w:rsidRDefault="009159C3" w:rsidP="0054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1" w:hanging="218"/>
      </w:pPr>
      <w:rPr>
        <w:rFonts w:ascii="Times New Roman" w:hAnsi="Times New Roman" w:cs="Times New Roman"/>
        <w:b w:val="0"/>
        <w:bCs w:val="0"/>
        <w:i w:val="0"/>
        <w:iCs w:val="0"/>
        <w:color w:val="1A1818"/>
        <w:w w:val="100"/>
        <w:sz w:val="27"/>
        <w:szCs w:val="27"/>
      </w:rPr>
    </w:lvl>
    <w:lvl w:ilvl="1">
      <w:numFmt w:val="bullet"/>
      <w:lvlText w:val="•"/>
      <w:lvlJc w:val="left"/>
      <w:pPr>
        <w:ind w:left="1074" w:hanging="218"/>
      </w:pPr>
    </w:lvl>
    <w:lvl w:ilvl="2">
      <w:numFmt w:val="bullet"/>
      <w:lvlText w:val="•"/>
      <w:lvlJc w:val="left"/>
      <w:pPr>
        <w:ind w:left="2029" w:hanging="218"/>
      </w:pPr>
    </w:lvl>
    <w:lvl w:ilvl="3">
      <w:numFmt w:val="bullet"/>
      <w:lvlText w:val="•"/>
      <w:lvlJc w:val="left"/>
      <w:pPr>
        <w:ind w:left="2983" w:hanging="218"/>
      </w:pPr>
    </w:lvl>
    <w:lvl w:ilvl="4">
      <w:numFmt w:val="bullet"/>
      <w:lvlText w:val="•"/>
      <w:lvlJc w:val="left"/>
      <w:pPr>
        <w:ind w:left="3938" w:hanging="218"/>
      </w:pPr>
    </w:lvl>
    <w:lvl w:ilvl="5">
      <w:numFmt w:val="bullet"/>
      <w:lvlText w:val="•"/>
      <w:lvlJc w:val="left"/>
      <w:pPr>
        <w:ind w:left="4893" w:hanging="218"/>
      </w:pPr>
    </w:lvl>
    <w:lvl w:ilvl="6">
      <w:numFmt w:val="bullet"/>
      <w:lvlText w:val="•"/>
      <w:lvlJc w:val="left"/>
      <w:pPr>
        <w:ind w:left="5847" w:hanging="218"/>
      </w:pPr>
    </w:lvl>
    <w:lvl w:ilvl="7">
      <w:numFmt w:val="bullet"/>
      <w:lvlText w:val="•"/>
      <w:lvlJc w:val="left"/>
      <w:pPr>
        <w:ind w:left="6802" w:hanging="218"/>
      </w:pPr>
    </w:lvl>
    <w:lvl w:ilvl="8">
      <w:numFmt w:val="bullet"/>
      <w:lvlText w:val="•"/>
      <w:lvlJc w:val="left"/>
      <w:pPr>
        <w:ind w:left="7757" w:hanging="21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5" w:hanging="699"/>
      </w:pPr>
    </w:lvl>
    <w:lvl w:ilvl="1">
      <w:start w:val="2"/>
      <w:numFmt w:val="decimal"/>
      <w:lvlText w:val="%1.%2."/>
      <w:lvlJc w:val="left"/>
      <w:pPr>
        <w:ind w:left="125" w:hanging="699"/>
      </w:pPr>
      <w:rPr>
        <w:rFonts w:ascii="Times New Roman" w:hAnsi="Times New Roman" w:cs="Times New Roman"/>
        <w:b w:val="0"/>
        <w:bCs w:val="0"/>
        <w:i w:val="0"/>
        <w:iCs w:val="0"/>
        <w:color w:val="1A1818"/>
        <w:w w:val="100"/>
        <w:sz w:val="27"/>
        <w:szCs w:val="27"/>
      </w:rPr>
    </w:lvl>
    <w:lvl w:ilvl="2">
      <w:numFmt w:val="bullet"/>
      <w:lvlText w:val="•"/>
      <w:lvlJc w:val="left"/>
      <w:pPr>
        <w:ind w:left="2029" w:hanging="699"/>
      </w:pPr>
    </w:lvl>
    <w:lvl w:ilvl="3">
      <w:numFmt w:val="bullet"/>
      <w:lvlText w:val="•"/>
      <w:lvlJc w:val="left"/>
      <w:pPr>
        <w:ind w:left="2983" w:hanging="699"/>
      </w:pPr>
    </w:lvl>
    <w:lvl w:ilvl="4">
      <w:numFmt w:val="bullet"/>
      <w:lvlText w:val="•"/>
      <w:lvlJc w:val="left"/>
      <w:pPr>
        <w:ind w:left="3938" w:hanging="699"/>
      </w:pPr>
    </w:lvl>
    <w:lvl w:ilvl="5">
      <w:numFmt w:val="bullet"/>
      <w:lvlText w:val="•"/>
      <w:lvlJc w:val="left"/>
      <w:pPr>
        <w:ind w:left="4893" w:hanging="699"/>
      </w:pPr>
    </w:lvl>
    <w:lvl w:ilvl="6">
      <w:numFmt w:val="bullet"/>
      <w:lvlText w:val="•"/>
      <w:lvlJc w:val="left"/>
      <w:pPr>
        <w:ind w:left="5847" w:hanging="699"/>
      </w:pPr>
    </w:lvl>
    <w:lvl w:ilvl="7">
      <w:numFmt w:val="bullet"/>
      <w:lvlText w:val="•"/>
      <w:lvlJc w:val="left"/>
      <w:pPr>
        <w:ind w:left="6802" w:hanging="699"/>
      </w:pPr>
    </w:lvl>
    <w:lvl w:ilvl="8">
      <w:numFmt w:val="bullet"/>
      <w:lvlText w:val="•"/>
      <w:lvlJc w:val="left"/>
      <w:pPr>
        <w:ind w:left="7757" w:hanging="699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23" w:hanging="489"/>
      </w:pPr>
    </w:lvl>
    <w:lvl w:ilvl="1">
      <w:start w:val="2"/>
      <w:numFmt w:val="decimal"/>
      <w:lvlText w:val="%1.%2."/>
      <w:lvlJc w:val="left"/>
      <w:pPr>
        <w:ind w:left="1323" w:hanging="489"/>
      </w:pPr>
      <w:rPr>
        <w:w w:val="91"/>
      </w:rPr>
    </w:lvl>
    <w:lvl w:ilvl="2">
      <w:numFmt w:val="bullet"/>
      <w:lvlText w:val="•"/>
      <w:lvlJc w:val="left"/>
      <w:pPr>
        <w:ind w:left="2989" w:hanging="489"/>
      </w:pPr>
    </w:lvl>
    <w:lvl w:ilvl="3">
      <w:numFmt w:val="bullet"/>
      <w:lvlText w:val="•"/>
      <w:lvlJc w:val="left"/>
      <w:pPr>
        <w:ind w:left="3823" w:hanging="489"/>
      </w:pPr>
    </w:lvl>
    <w:lvl w:ilvl="4">
      <w:numFmt w:val="bullet"/>
      <w:lvlText w:val="•"/>
      <w:lvlJc w:val="left"/>
      <w:pPr>
        <w:ind w:left="4658" w:hanging="489"/>
      </w:pPr>
    </w:lvl>
    <w:lvl w:ilvl="5">
      <w:numFmt w:val="bullet"/>
      <w:lvlText w:val="•"/>
      <w:lvlJc w:val="left"/>
      <w:pPr>
        <w:ind w:left="5493" w:hanging="489"/>
      </w:pPr>
    </w:lvl>
    <w:lvl w:ilvl="6">
      <w:numFmt w:val="bullet"/>
      <w:lvlText w:val="•"/>
      <w:lvlJc w:val="left"/>
      <w:pPr>
        <w:ind w:left="6327" w:hanging="489"/>
      </w:pPr>
    </w:lvl>
    <w:lvl w:ilvl="7">
      <w:numFmt w:val="bullet"/>
      <w:lvlText w:val="•"/>
      <w:lvlJc w:val="left"/>
      <w:pPr>
        <w:ind w:left="7162" w:hanging="489"/>
      </w:pPr>
    </w:lvl>
    <w:lvl w:ilvl="8">
      <w:numFmt w:val="bullet"/>
      <w:lvlText w:val="•"/>
      <w:lvlJc w:val="left"/>
      <w:pPr>
        <w:ind w:left="7997" w:hanging="489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4300" w:hanging="283"/>
      </w:pPr>
      <w:rPr>
        <w:rFonts w:ascii="Times New Roman" w:hAnsi="Times New Roman" w:cs="Times New Roman"/>
        <w:b/>
        <w:bCs/>
        <w:i w:val="0"/>
        <w:iCs w:val="0"/>
        <w:color w:val="1C1A1A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77" w:hanging="703"/>
      </w:pPr>
      <w:rPr>
        <w:rFonts w:ascii="Times New Roman" w:hAnsi="Times New Roman" w:cs="Times New Roman"/>
        <w:b w:val="0"/>
        <w:bCs w:val="0"/>
        <w:i w:val="0"/>
        <w:iCs w:val="0"/>
        <w:color w:val="1C1A1A"/>
        <w:spacing w:val="0"/>
        <w:w w:val="101"/>
        <w:sz w:val="27"/>
        <w:szCs w:val="27"/>
      </w:rPr>
    </w:lvl>
    <w:lvl w:ilvl="2">
      <w:numFmt w:val="bullet"/>
      <w:lvlText w:val="•"/>
      <w:lvlJc w:val="left"/>
      <w:pPr>
        <w:ind w:left="4896" w:hanging="703"/>
      </w:pPr>
    </w:lvl>
    <w:lvl w:ilvl="3">
      <w:numFmt w:val="bullet"/>
      <w:lvlText w:val="•"/>
      <w:lvlJc w:val="left"/>
      <w:pPr>
        <w:ind w:left="5492" w:hanging="703"/>
      </w:pPr>
    </w:lvl>
    <w:lvl w:ilvl="4">
      <w:numFmt w:val="bullet"/>
      <w:lvlText w:val="•"/>
      <w:lvlJc w:val="left"/>
      <w:pPr>
        <w:ind w:left="6088" w:hanging="703"/>
      </w:pPr>
    </w:lvl>
    <w:lvl w:ilvl="5">
      <w:numFmt w:val="bullet"/>
      <w:lvlText w:val="•"/>
      <w:lvlJc w:val="left"/>
      <w:pPr>
        <w:ind w:left="6685" w:hanging="703"/>
      </w:pPr>
    </w:lvl>
    <w:lvl w:ilvl="6">
      <w:numFmt w:val="bullet"/>
      <w:lvlText w:val="•"/>
      <w:lvlJc w:val="left"/>
      <w:pPr>
        <w:ind w:left="7281" w:hanging="703"/>
      </w:pPr>
    </w:lvl>
    <w:lvl w:ilvl="7">
      <w:numFmt w:val="bullet"/>
      <w:lvlText w:val="•"/>
      <w:lvlJc w:val="left"/>
      <w:pPr>
        <w:ind w:left="7877" w:hanging="703"/>
      </w:pPr>
    </w:lvl>
    <w:lvl w:ilvl="8">
      <w:numFmt w:val="bullet"/>
      <w:lvlText w:val="•"/>
      <w:lvlJc w:val="left"/>
      <w:pPr>
        <w:ind w:left="8473" w:hanging="703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56" w:hanging="703"/>
      </w:pPr>
    </w:lvl>
    <w:lvl w:ilvl="1">
      <w:start w:val="5"/>
      <w:numFmt w:val="decimal"/>
      <w:lvlText w:val="%1.%2."/>
      <w:lvlJc w:val="left"/>
      <w:pPr>
        <w:ind w:left="156" w:hanging="703"/>
      </w:pPr>
      <w:rPr>
        <w:rFonts w:ascii="Times New Roman" w:hAnsi="Times New Roman" w:cs="Times New Roman"/>
        <w:b w:val="0"/>
        <w:bCs w:val="0"/>
        <w:i w:val="0"/>
        <w:iCs w:val="0"/>
        <w:color w:val="1A1A1A"/>
        <w:w w:val="102"/>
        <w:sz w:val="27"/>
        <w:szCs w:val="27"/>
      </w:rPr>
    </w:lvl>
    <w:lvl w:ilvl="2">
      <w:numFmt w:val="bullet"/>
      <w:lvlText w:val="•"/>
      <w:lvlJc w:val="left"/>
      <w:pPr>
        <w:ind w:left="2061" w:hanging="703"/>
      </w:pPr>
    </w:lvl>
    <w:lvl w:ilvl="3">
      <w:numFmt w:val="bullet"/>
      <w:lvlText w:val="•"/>
      <w:lvlJc w:val="left"/>
      <w:pPr>
        <w:ind w:left="3011" w:hanging="703"/>
      </w:pPr>
    </w:lvl>
    <w:lvl w:ilvl="4">
      <w:numFmt w:val="bullet"/>
      <w:lvlText w:val="•"/>
      <w:lvlJc w:val="left"/>
      <w:pPr>
        <w:ind w:left="3962" w:hanging="703"/>
      </w:pPr>
    </w:lvl>
    <w:lvl w:ilvl="5">
      <w:numFmt w:val="bullet"/>
      <w:lvlText w:val="•"/>
      <w:lvlJc w:val="left"/>
      <w:pPr>
        <w:ind w:left="4913" w:hanging="703"/>
      </w:pPr>
    </w:lvl>
    <w:lvl w:ilvl="6">
      <w:numFmt w:val="bullet"/>
      <w:lvlText w:val="•"/>
      <w:lvlJc w:val="left"/>
      <w:pPr>
        <w:ind w:left="5863" w:hanging="703"/>
      </w:pPr>
    </w:lvl>
    <w:lvl w:ilvl="7">
      <w:numFmt w:val="bullet"/>
      <w:lvlText w:val="•"/>
      <w:lvlJc w:val="left"/>
      <w:pPr>
        <w:ind w:left="6814" w:hanging="703"/>
      </w:pPr>
    </w:lvl>
    <w:lvl w:ilvl="8">
      <w:numFmt w:val="bullet"/>
      <w:lvlText w:val="•"/>
      <w:lvlJc w:val="left"/>
      <w:pPr>
        <w:ind w:left="7765" w:hanging="703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66" w:hanging="652"/>
      </w:pPr>
    </w:lvl>
    <w:lvl w:ilvl="1">
      <w:start w:val="7"/>
      <w:numFmt w:val="decimal"/>
      <w:lvlText w:val="%1.%2."/>
      <w:lvlJc w:val="left"/>
      <w:pPr>
        <w:ind w:left="166" w:hanging="652"/>
      </w:pPr>
      <w:rPr>
        <w:rFonts w:ascii="Times New Roman" w:hAnsi="Times New Roman" w:cs="Times New Roman"/>
        <w:b w:val="0"/>
        <w:bCs w:val="0"/>
        <w:i w:val="0"/>
        <w:iCs w:val="0"/>
        <w:color w:val="1A1A1A"/>
        <w:w w:val="101"/>
        <w:sz w:val="27"/>
        <w:szCs w:val="27"/>
      </w:rPr>
    </w:lvl>
    <w:lvl w:ilvl="2">
      <w:numFmt w:val="bullet"/>
      <w:lvlText w:val="•"/>
      <w:lvlJc w:val="left"/>
      <w:pPr>
        <w:ind w:left="2061" w:hanging="652"/>
      </w:pPr>
    </w:lvl>
    <w:lvl w:ilvl="3">
      <w:numFmt w:val="bullet"/>
      <w:lvlText w:val="•"/>
      <w:lvlJc w:val="left"/>
      <w:pPr>
        <w:ind w:left="3011" w:hanging="652"/>
      </w:pPr>
    </w:lvl>
    <w:lvl w:ilvl="4">
      <w:numFmt w:val="bullet"/>
      <w:lvlText w:val="•"/>
      <w:lvlJc w:val="left"/>
      <w:pPr>
        <w:ind w:left="3962" w:hanging="652"/>
      </w:pPr>
    </w:lvl>
    <w:lvl w:ilvl="5">
      <w:numFmt w:val="bullet"/>
      <w:lvlText w:val="•"/>
      <w:lvlJc w:val="left"/>
      <w:pPr>
        <w:ind w:left="4913" w:hanging="652"/>
      </w:pPr>
    </w:lvl>
    <w:lvl w:ilvl="6">
      <w:numFmt w:val="bullet"/>
      <w:lvlText w:val="•"/>
      <w:lvlJc w:val="left"/>
      <w:pPr>
        <w:ind w:left="5863" w:hanging="652"/>
      </w:pPr>
    </w:lvl>
    <w:lvl w:ilvl="7">
      <w:numFmt w:val="bullet"/>
      <w:lvlText w:val="•"/>
      <w:lvlJc w:val="left"/>
      <w:pPr>
        <w:ind w:left="6814" w:hanging="652"/>
      </w:pPr>
    </w:lvl>
    <w:lvl w:ilvl="8">
      <w:numFmt w:val="bullet"/>
      <w:lvlText w:val="•"/>
      <w:lvlJc w:val="left"/>
      <w:pPr>
        <w:ind w:left="7765" w:hanging="652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left="4053" w:hanging="276"/>
      </w:pPr>
      <w:rPr>
        <w:rFonts w:ascii="Times New Roman" w:hAnsi="Times New Roman" w:cs="Times New Roman"/>
        <w:b/>
        <w:bCs/>
        <w:i w:val="0"/>
        <w:iCs w:val="0"/>
        <w:color w:val="1A1A1A"/>
        <w:w w:val="101"/>
        <w:sz w:val="27"/>
        <w:szCs w:val="27"/>
      </w:rPr>
    </w:lvl>
    <w:lvl w:ilvl="1">
      <w:start w:val="1"/>
      <w:numFmt w:val="decimal"/>
      <w:lvlText w:val="%1.%2."/>
      <w:lvlJc w:val="left"/>
      <w:pPr>
        <w:ind w:left="192" w:hanging="696"/>
      </w:pPr>
      <w:rPr>
        <w:rFonts w:ascii="Times New Roman" w:hAnsi="Times New Roman" w:cs="Times New Roman"/>
        <w:b w:val="0"/>
        <w:bCs w:val="0"/>
        <w:i w:val="0"/>
        <w:iCs w:val="0"/>
        <w:color w:val="1A1A1A"/>
        <w:w w:val="101"/>
        <w:sz w:val="27"/>
        <w:szCs w:val="27"/>
      </w:rPr>
    </w:lvl>
    <w:lvl w:ilvl="2">
      <w:numFmt w:val="bullet"/>
      <w:lvlText w:val="•"/>
      <w:lvlJc w:val="left"/>
      <w:pPr>
        <w:ind w:left="4682" w:hanging="696"/>
      </w:pPr>
    </w:lvl>
    <w:lvl w:ilvl="3">
      <w:numFmt w:val="bullet"/>
      <w:lvlText w:val="•"/>
      <w:lvlJc w:val="left"/>
      <w:pPr>
        <w:ind w:left="5305" w:hanging="696"/>
      </w:pPr>
    </w:lvl>
    <w:lvl w:ilvl="4">
      <w:numFmt w:val="bullet"/>
      <w:lvlText w:val="•"/>
      <w:lvlJc w:val="left"/>
      <w:pPr>
        <w:ind w:left="5928" w:hanging="696"/>
      </w:pPr>
    </w:lvl>
    <w:lvl w:ilvl="5">
      <w:numFmt w:val="bullet"/>
      <w:lvlText w:val="•"/>
      <w:lvlJc w:val="left"/>
      <w:pPr>
        <w:ind w:left="6551" w:hanging="696"/>
      </w:pPr>
    </w:lvl>
    <w:lvl w:ilvl="6">
      <w:numFmt w:val="bullet"/>
      <w:lvlText w:val="•"/>
      <w:lvlJc w:val="left"/>
      <w:pPr>
        <w:ind w:left="7174" w:hanging="696"/>
      </w:pPr>
    </w:lvl>
    <w:lvl w:ilvl="7">
      <w:numFmt w:val="bullet"/>
      <w:lvlText w:val="•"/>
      <w:lvlJc w:val="left"/>
      <w:pPr>
        <w:ind w:left="7797" w:hanging="696"/>
      </w:pPr>
    </w:lvl>
    <w:lvl w:ilvl="8">
      <w:numFmt w:val="bullet"/>
      <w:lvlText w:val="•"/>
      <w:lvlJc w:val="left"/>
      <w:pPr>
        <w:ind w:left="8420" w:hanging="696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8"/>
    <w:rsid w:val="00025FB8"/>
    <w:rsid w:val="00140B1B"/>
    <w:rsid w:val="003D4DD9"/>
    <w:rsid w:val="00546DDB"/>
    <w:rsid w:val="00736330"/>
    <w:rsid w:val="00755FD0"/>
    <w:rsid w:val="00832F94"/>
    <w:rsid w:val="0083789F"/>
    <w:rsid w:val="00860499"/>
    <w:rsid w:val="009159C3"/>
    <w:rsid w:val="00A56CED"/>
    <w:rsid w:val="00A90963"/>
    <w:rsid w:val="00B037EB"/>
    <w:rsid w:val="00B43F09"/>
    <w:rsid w:val="00B548C0"/>
    <w:rsid w:val="00D82151"/>
    <w:rsid w:val="00D84B5F"/>
    <w:rsid w:val="00D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7DB2FD-B406-4286-A44A-24A9D23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21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DDB"/>
  </w:style>
  <w:style w:type="paragraph" w:styleId="a7">
    <w:name w:val="footer"/>
    <w:basedOn w:val="a"/>
    <w:link w:val="a8"/>
    <w:uiPriority w:val="99"/>
    <w:unhideWhenUsed/>
    <w:rsid w:val="0054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t+SCBwcyp60IM375/zyyWoI9LWPpUEf3f1y+hxOesNw=</DigestValue>
    </Reference>
    <Reference Type="http://www.w3.org/2000/09/xmldsig#Object" URI="#idOfficeObject">
      <DigestMethod Algorithm="urn:ietf:params:xml:ns:cpxmlsec:algorithms:gostr34112012-256"/>
      <DigestValue>GFkmO2QRtlW3jxBNZZuerIsgNrT96G+zLqgG+K4DiOk=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fKqqdZCKfH+iCmSeyofHOv5eKPTR7BQT3gJpnXiwrt4=</DigestValue>
    </Reference>
  </SignedInfo>
  <SignatureValue>8qK0R4WTHIPi1tu9t483az4VMcXFRLALL5gRC4ilWtqYxCc5C6TAMwfrjLfW4ny9
JAtSXahdoewESqQEX//jNQ==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krhUjZPcASWbzNVjNXS0UkO0tCU=</DigestValue>
      </Reference>
      <Reference URI="/word/endnotes.xml?ContentType=application/vnd.openxmlformats-officedocument.wordprocessingml.endnotes+xml">
        <DigestMethod Algorithm="http://www.w3.org/2000/09/xmldsig#sha1"/>
        <DigestValue>yhM4am4mi4Rzf/3RogcMaey+LGQ=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IJZJ2vDfWFLrkaojeQ8/mRRcsQg=</DigestValue>
      </Reference>
      <Reference URI="/word/numbering.xml?ContentType=application/vnd.openxmlformats-officedocument.wordprocessingml.numbering+xml">
        <DigestMethod Algorithm="http://www.w3.org/2000/09/xmldsig#sha1"/>
        <DigestValue>2Nv1l3LhSrr6f6y1a+ewoPdYP3A=</DigestValue>
      </Reference>
      <Reference URI="/word/settings.xml?ContentType=application/vnd.openxmlformats-officedocument.wordprocessingml.settings+xml">
        <DigestMethod Algorithm="http://www.w3.org/2000/09/xmldsig#sha1"/>
        <DigestValue>Un5OHoLmt+8eLhjVfHxg0e6B6BY=</DigestValue>
      </Reference>
      <Reference URI="/word/styles.xml?ContentType=application/vnd.openxmlformats-officedocument.wordprocessingml.styles+xml">
        <DigestMethod Algorithm="http://www.w3.org/2000/09/xmldsig#sha1"/>
        <DigestValue>HM3lD+p4G1j5UfMe1k5QEjUcYuY=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2024-01-31T11:19:09Z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2024-01-31T11:19:09Z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МАУДО"СШ"Юность"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Татьяна Геннадьевна</dc:creator>
  <cp:keywords/>
  <dc:description/>
  <cp:lastModifiedBy>Завуч</cp:lastModifiedBy>
  <cp:revision>4</cp:revision>
  <cp:lastPrinted>2023-07-18T10:15:00Z</cp:lastPrinted>
  <dcterms:created xsi:type="dcterms:W3CDTF">2023-07-18T09:01:00Z</dcterms:created>
  <dcterms:modified xsi:type="dcterms:W3CDTF">2023-07-18T10:17:00Z</dcterms:modified>
</cp:coreProperties>
</file>